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45437" w:rsidRPr="00E83843" w:rsidP="001F3533" w14:paraId="56FA433E" w14:textId="77777777">
      <w:pPr>
        <w:spacing w:before="0"/>
        <w:jc w:val="center"/>
        <w:rPr>
          <w:sz w:val="22"/>
          <w:szCs w:val="22"/>
        </w:rPr>
      </w:pPr>
    </w:p>
    <w:p w:rsidR="00845437" w:rsidRPr="00E83843" w:rsidP="001F3533" w14:paraId="3963C6BA" w14:textId="77777777">
      <w:pPr>
        <w:jc w:val="center"/>
        <w:rPr>
          <w:sz w:val="22"/>
          <w:szCs w:val="22"/>
        </w:rPr>
      </w:pPr>
    </w:p>
    <w:p w:rsidR="00762BC2" w:rsidRPr="00904201" w:rsidP="00762BC2" w14:paraId="4A2B80C7" w14:textId="77777777">
      <w:pPr>
        <w:jc w:val="center"/>
        <w:rPr>
          <w:sz w:val="24"/>
          <w:szCs w:val="24"/>
        </w:rPr>
      </w:pPr>
      <w:r w:rsidRPr="00904201">
        <w:rPr>
          <w:sz w:val="24"/>
          <w:szCs w:val="24"/>
        </w:rPr>
        <w:t>4.SINIF FEN BİLİMLERİ DERSİ DERS PLANI</w:t>
      </w:r>
    </w:p>
    <w:p w:rsidR="00762BC2" w:rsidRPr="00904201" w:rsidP="00762BC2" w14:paraId="2C4C9304" w14:textId="77777777">
      <w:pPr>
        <w:jc w:val="center"/>
        <w:rPr>
          <w:b/>
          <w:color w:val="FF0000"/>
          <w:sz w:val="24"/>
          <w:szCs w:val="24"/>
        </w:rPr>
      </w:pPr>
      <w:r>
        <w:rPr>
          <w:b/>
          <w:color w:val="FF0000"/>
          <w:sz w:val="24"/>
          <w:szCs w:val="24"/>
        </w:rPr>
        <w:t>20</w:t>
      </w:r>
      <w:r w:rsidRPr="00904201">
        <w:rPr>
          <w:b/>
          <w:color w:val="FF0000"/>
          <w:sz w:val="24"/>
          <w:szCs w:val="24"/>
        </w:rPr>
        <w:t>.Hafta</w:t>
      </w:r>
    </w:p>
    <w:p w:rsidR="00762BC2" w:rsidRPr="00904201" w:rsidP="00762BC2" w14:paraId="10A6BF1B" w14:textId="77777777">
      <w:pPr>
        <w:jc w:val="center"/>
        <w:rPr>
          <w:sz w:val="24"/>
          <w:szCs w:val="24"/>
        </w:rPr>
      </w:pPr>
      <w:r>
        <w:rPr>
          <w:sz w:val="24"/>
          <w:szCs w:val="24"/>
        </w:rPr>
        <w:t>15-19</w:t>
      </w:r>
      <w:r>
        <w:rPr>
          <w:sz w:val="24"/>
          <w:szCs w:val="24"/>
        </w:rPr>
        <w:t xml:space="preserve"> ŞUBAT</w:t>
      </w:r>
      <w:r w:rsidR="00DB138E">
        <w:rPr>
          <w:sz w:val="24"/>
          <w:szCs w:val="24"/>
        </w:rPr>
        <w:t xml:space="preserve"> </w:t>
      </w:r>
      <w:r w:rsidR="00A8293E">
        <w:rPr>
          <w:sz w:val="24"/>
          <w:szCs w:val="24"/>
        </w:rPr>
        <w:t>2027</w:t>
      </w:r>
    </w:p>
    <w:p w:rsidR="00391271" w:rsidRPr="00E83843" w:rsidP="00391271" w14:paraId="3850A430" w14:textId="77777777">
      <w:pPr>
        <w:jc w:val="center"/>
        <w:rPr>
          <w:bCs/>
          <w:sz w:val="22"/>
          <w:szCs w:val="22"/>
        </w:rPr>
      </w:pPr>
    </w:p>
    <w:p w:rsidR="001F3533" w:rsidRPr="00E83843" w:rsidP="00137F22" w14:paraId="08AE661D" w14:textId="77777777">
      <w:pPr>
        <w:rPr>
          <w:sz w:val="22"/>
          <w:szCs w:val="22"/>
        </w:rPr>
      </w:pPr>
      <w:r w:rsidRPr="00E83843">
        <w:rPr>
          <w:sz w:val="22"/>
          <w:szCs w:val="22"/>
        </w:rPr>
        <w:t xml:space="preserve">   </w:t>
      </w:r>
    </w:p>
    <w:p w:rsidR="00137F22" w:rsidRPr="00E83843" w:rsidP="00137F22" w14:paraId="29106A5E"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37F22" w:rsidRPr="00E83843" w:rsidP="00F65697" w14:paraId="2CA25E1F"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137F22" w:rsidRPr="00E83843" w:rsidP="00F65697" w14:paraId="6815E791" w14:textId="7777777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412"/>
        </w:trPr>
        <w:tc>
          <w:tcPr>
            <w:tcW w:w="2817" w:type="dxa"/>
            <w:tcBorders>
              <w:left w:val="single" w:sz="8" w:space="0" w:color="auto"/>
              <w:bottom w:val="single" w:sz="4" w:space="0" w:color="auto"/>
              <w:right w:val="single" w:sz="8" w:space="0" w:color="auto"/>
            </w:tcBorders>
            <w:vAlign w:val="center"/>
          </w:tcPr>
          <w:p w:rsidR="00137F22" w:rsidRPr="00E83843" w:rsidP="00F65697" w14:paraId="54AC902A"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137F22" w:rsidRPr="00E83843" w:rsidP="00F65697" w14:paraId="6F4D0B0E" w14:textId="7777777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37F22" w:rsidRPr="00E83843" w:rsidP="00F65697" w14:paraId="7416E7E9"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137F22" w:rsidRPr="00E83843" w:rsidP="00F65697" w14:paraId="712C9193" w14:textId="7777777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137F22" w:rsidRPr="00E83843" w:rsidP="00F65697" w14:paraId="1A600646"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137F22" w:rsidRPr="00E83843" w:rsidP="00F65697" w14:paraId="5F88DD81"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137F22" w:rsidRPr="00E83843" w:rsidP="00137F22" w14:paraId="3370BEA5" w14:textId="77777777">
      <w:pPr>
        <w:ind w:firstLine="180"/>
        <w:rPr>
          <w:sz w:val="22"/>
          <w:szCs w:val="22"/>
        </w:rPr>
      </w:pPr>
    </w:p>
    <w:p w:rsidR="00137F22" w:rsidRPr="00E83843" w:rsidP="00137F22" w14:paraId="5C954292"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14:paraId="1B07A2A3"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137F22" w:rsidRPr="00E83843" w:rsidP="00F65697" w14:paraId="61A73FEC" w14:textId="77777777">
            <w:pPr>
              <w:tabs>
                <w:tab w:val="left" w:pos="180"/>
              </w:tabs>
              <w:rPr>
                <w:sz w:val="22"/>
                <w:szCs w:val="22"/>
              </w:rPr>
            </w:pPr>
            <w:r w:rsidRPr="00E83843">
              <w:rPr>
                <w:bCs/>
                <w:color w:val="242021"/>
                <w:sz w:val="22"/>
                <w:szCs w:val="22"/>
              </w:rPr>
              <w:t>F.4.4.4. Maddenin Isı Etkisiyle Değişimi</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14:paraId="71664486"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762BC2" w:rsidRPr="00762BC2" w:rsidP="00762BC2" w14:paraId="687E4F9A" w14:textId="77777777">
            <w:pPr>
              <w:rPr>
                <w:color w:val="242021"/>
                <w:sz w:val="22"/>
                <w:szCs w:val="22"/>
              </w:rPr>
            </w:pPr>
            <w:r w:rsidRPr="00762BC2">
              <w:rPr>
                <w:color w:val="242021"/>
                <w:sz w:val="22"/>
                <w:szCs w:val="22"/>
              </w:rPr>
              <w:t>F.4.4.4.1. Maddelerin ısınıp soğumasına yönelik deneyler tasarlar.</w:t>
            </w:r>
          </w:p>
          <w:p w:rsidR="00137F22" w:rsidRPr="00E83843" w:rsidP="00762BC2" w14:paraId="2D2C4CC7" w14:textId="77777777">
            <w:pPr>
              <w:rPr>
                <w:sz w:val="22"/>
                <w:szCs w:val="22"/>
              </w:rPr>
            </w:pPr>
            <w:r w:rsidRPr="00762BC2">
              <w:rPr>
                <w:color w:val="242021"/>
                <w:sz w:val="22"/>
                <w:szCs w:val="22"/>
              </w:rPr>
              <w:t>F.4.4.4.2. Maddelerin ısı etkisiyle hâl değiştirebileceğine yönelik deney tasarlar</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55A0E218" w14:textId="77777777">
            <w:pPr>
              <w:pStyle w:val="Heading2"/>
              <w:spacing w:line="240" w:lineRule="auto"/>
              <w:jc w:val="left"/>
              <w:rPr>
                <w:b w:val="0"/>
                <w:sz w:val="22"/>
                <w:szCs w:val="22"/>
              </w:rPr>
            </w:pPr>
            <w:r w:rsidRPr="00E83843">
              <w:rPr>
                <w:b w:val="0"/>
                <w:sz w:val="22"/>
                <w:szCs w:val="22"/>
              </w:rPr>
              <w:t xml:space="preserve">ÖĞRENME-ÖĞRETME YÖNTEM </w:t>
            </w:r>
          </w:p>
          <w:p w:rsidR="00137F22" w:rsidRPr="00E83843" w:rsidP="00F65697" w14:paraId="7A2B1DA9"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50565BEC"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0851F413"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2F25D0DB" w14:textId="7777777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14:paraId="48CADF32"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14:paraId="645FF5FF"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37F22" w:rsidRPr="00E83843" w:rsidP="00F65697" w14:paraId="50608B8F" w14:textId="7777777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37F22" w:rsidRPr="00E83843" w:rsidP="00F65697" w14:paraId="531132DD" w14:textId="77777777">
            <w:pPr>
              <w:rPr>
                <w:iCs/>
                <w:sz w:val="22"/>
                <w:szCs w:val="22"/>
              </w:rPr>
            </w:pPr>
            <w:r w:rsidRPr="00E83843">
              <w:rPr>
                <w:color w:val="242021"/>
                <w:sz w:val="22"/>
                <w:szCs w:val="22"/>
              </w:rPr>
              <w:t>* Maddelerin ısınıp soğumasına yönelik deneyler tasarlar</w:t>
            </w:r>
            <w:r w:rsidRPr="00E83843">
              <w:rPr>
                <w:iCs/>
                <w:sz w:val="22"/>
                <w:szCs w:val="22"/>
              </w:rPr>
              <w:t xml:space="preserve"> </w:t>
            </w:r>
          </w:p>
          <w:p w:rsidR="00137F22" w:rsidRPr="00E83843" w:rsidP="00F65697" w14:paraId="316150CC" w14:textId="77777777">
            <w:pPr>
              <w:rPr>
                <w:sz w:val="22"/>
                <w:szCs w:val="22"/>
              </w:rPr>
            </w:pPr>
            <w:r w:rsidRPr="00E83843">
              <w:rPr>
                <w:iCs/>
                <w:sz w:val="22"/>
                <w:szCs w:val="22"/>
              </w:rPr>
              <w:t xml:space="preserve">Ders kitabındaki bilgiler okunarak etkinlikler yapılır. </w:t>
            </w:r>
          </w:p>
          <w:p w:rsidR="00137F22" w:rsidRPr="00E83843" w:rsidP="00F65697" w14:paraId="0C4920C8" w14:textId="7777777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137F22" w:rsidRPr="00E83843" w:rsidP="00F65697" w14:paraId="7FE1FF37" w14:textId="77777777">
            <w:pPr>
              <w:rPr>
                <w:sz w:val="22"/>
                <w:szCs w:val="22"/>
              </w:rPr>
            </w:pPr>
            <w:r w:rsidRPr="00E83843">
              <w:rPr>
                <w:sz w:val="22"/>
                <w:szCs w:val="22"/>
              </w:rPr>
              <w:t>Bireysel ve Grupla Öğrenme Etkinlikleri</w:t>
            </w:r>
          </w:p>
          <w:p w:rsidR="00137F22" w:rsidRPr="00E83843" w:rsidP="00F65697" w14:paraId="027C40C5"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137F22" w:rsidRPr="00E83843" w:rsidP="00F65697" w14:paraId="45CD85DD" w14:textId="77777777">
            <w:pPr>
              <w:rPr>
                <w:iCs/>
                <w:color w:val="242021"/>
                <w:sz w:val="22"/>
                <w:szCs w:val="22"/>
              </w:rPr>
            </w:pPr>
            <w:r w:rsidRPr="00E83843">
              <w:rPr>
                <w:color w:val="242021"/>
                <w:sz w:val="22"/>
                <w:szCs w:val="22"/>
              </w:rPr>
              <w:t>Maddelerin ısınıp soğumasına yönelik deneyler yapılır.</w:t>
            </w:r>
          </w:p>
        </w:tc>
      </w:tr>
    </w:tbl>
    <w:p w:rsidR="00137F22" w:rsidRPr="00E83843" w:rsidP="00137F22" w14:paraId="049C89A1" w14:textId="77777777">
      <w:pPr>
        <w:pStyle w:val="Heading6"/>
        <w:ind w:firstLine="180"/>
        <w:rPr>
          <w:b w:val="0"/>
          <w:szCs w:val="22"/>
        </w:rPr>
      </w:pPr>
    </w:p>
    <w:p w:rsidR="00137F22" w:rsidRPr="00E83843" w:rsidP="00137F22" w14:paraId="10F64F0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37F22" w:rsidRPr="00E83843" w:rsidP="00F65697" w14:paraId="52F96F58" w14:textId="77777777">
            <w:pPr>
              <w:pStyle w:val="Heading1"/>
              <w:jc w:val="left"/>
              <w:rPr>
                <w:b w:val="0"/>
                <w:sz w:val="22"/>
                <w:szCs w:val="22"/>
              </w:rPr>
            </w:pPr>
            <w:r w:rsidRPr="00E83843">
              <w:rPr>
                <w:b w:val="0"/>
                <w:sz w:val="22"/>
                <w:szCs w:val="22"/>
              </w:rPr>
              <w:t>Ölçme-Değerlendirme:</w:t>
            </w:r>
          </w:p>
          <w:p w:rsidR="00137F22" w:rsidRPr="00E83843" w:rsidP="00F65697" w14:paraId="1D3FF3AA"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37F22" w:rsidRPr="00E83843" w:rsidP="00F65697" w14:paraId="17F46577"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137F22" w:rsidRPr="00E83843" w:rsidP="00137F22" w14:paraId="6C810E49" w14:textId="77777777">
      <w:pPr>
        <w:pStyle w:val="Heading6"/>
        <w:ind w:firstLine="180"/>
        <w:rPr>
          <w:b w:val="0"/>
          <w:szCs w:val="22"/>
        </w:rPr>
      </w:pPr>
    </w:p>
    <w:p w:rsidR="00137F22" w:rsidRPr="00E83843" w:rsidP="00137F22" w14:paraId="23A68DD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37F22" w:rsidRPr="00E83843" w:rsidP="00F65697" w14:paraId="498C014B" w14:textId="77777777">
            <w:pPr>
              <w:rPr>
                <w:sz w:val="22"/>
                <w:szCs w:val="22"/>
              </w:rPr>
            </w:pPr>
            <w:r w:rsidRPr="00E83843">
              <w:rPr>
                <w:sz w:val="22"/>
                <w:szCs w:val="22"/>
              </w:rPr>
              <w:t xml:space="preserve">Planın Uygulanmasına </w:t>
            </w:r>
          </w:p>
          <w:p w:rsidR="00137F22" w:rsidRPr="00E83843" w:rsidP="00F65697" w14:paraId="0D7413B6"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37F22" w:rsidRPr="00E83843" w:rsidP="00F65697" w14:paraId="652D1185"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137F22" w:rsidRPr="00E83843" w:rsidP="00137F22" w14:paraId="5D966D27" w14:textId="77777777">
      <w:pPr>
        <w:rPr>
          <w:sz w:val="22"/>
          <w:szCs w:val="22"/>
        </w:rPr>
      </w:pPr>
    </w:p>
    <w:p w:rsidR="00137F22" w:rsidRPr="00E83843" w:rsidP="00137F22" w14:paraId="47998106" w14:textId="77777777">
      <w:pPr>
        <w:rPr>
          <w:sz w:val="22"/>
          <w:szCs w:val="22"/>
        </w:rPr>
      </w:pPr>
    </w:p>
    <w:p w:rsidR="00137F22" w:rsidRPr="00E83843" w:rsidP="00137F22" w14:paraId="69ACF01F" w14:textId="77777777">
      <w:pPr>
        <w:rPr>
          <w:sz w:val="22"/>
          <w:szCs w:val="22"/>
        </w:rPr>
      </w:pPr>
      <w:r w:rsidRPr="00E83843">
        <w:rPr>
          <w:sz w:val="22"/>
          <w:szCs w:val="22"/>
        </w:rPr>
        <w:t xml:space="preserve">  </w:t>
      </w:r>
    </w:p>
    <w:p w:rsidR="00137F22" w:rsidRPr="00E83843" w:rsidP="00137F22" w14:paraId="48AD1A74" w14:textId="77777777">
      <w:pPr>
        <w:rPr>
          <w:sz w:val="22"/>
          <w:szCs w:val="22"/>
        </w:rPr>
      </w:pPr>
    </w:p>
    <w:p w:rsidR="001F3533" w:rsidRPr="00E83843" w14:paraId="0A1EC36F" w14:textId="77777777">
      <w:pPr>
        <w:rPr>
          <w:sz w:val="22"/>
          <w:szCs w:val="22"/>
        </w:rPr>
      </w:pPr>
    </w:p>
    <w:p w:rsidR="009D139A" w:rsidRPr="00E83843" w14:paraId="60826F8A" w14:textId="77777777">
      <w:pPr>
        <w:rPr>
          <w:sz w:val="22"/>
          <w:szCs w:val="22"/>
        </w:rPr>
      </w:pPr>
    </w:p>
    <w:p w:rsidR="009D139A" w:rsidRPr="00E83843" w14:paraId="0EBD5E8A" w14:textId="77777777">
      <w:pPr>
        <w:rPr>
          <w:sz w:val="22"/>
          <w:szCs w:val="22"/>
        </w:rPr>
      </w:pPr>
    </w:p>
    <w:p w:rsidR="009D139A" w:rsidRPr="00E83843" w14:paraId="50F54611" w14:textId="77777777">
      <w:pPr>
        <w:rPr>
          <w:sz w:val="22"/>
          <w:szCs w:val="22"/>
        </w:rPr>
      </w:pPr>
    </w:p>
    <w:p w:rsidR="00845437" w:rsidRPr="00E83843" w:rsidP="009D139A" w14:paraId="46013973" w14:textId="77777777">
      <w:pPr>
        <w:jc w:val="center"/>
        <w:rPr>
          <w:sz w:val="22"/>
          <w:szCs w:val="22"/>
        </w:rPr>
      </w:pPr>
    </w:p>
    <w:sectPr w:rsidSect="00845437">
      <w:pgSz w:w="11906" w:h="16838"/>
      <w:pgMar w:top="851" w:right="849" w:bottom="426" w:left="851" w:header="397" w:footer="340"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